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1710"/>
        <w:gridCol w:w="1800"/>
        <w:gridCol w:w="1800"/>
        <w:gridCol w:w="1800"/>
        <w:gridCol w:w="1860"/>
      </w:tblGrid>
      <w:tr w:rsidR="009309AB" w:rsidRPr="00ED7403" w:rsidTr="009528A7">
        <w:trPr>
          <w:trHeight w:val="530"/>
          <w:jc w:val="center"/>
        </w:trPr>
        <w:tc>
          <w:tcPr>
            <w:tcW w:w="1770" w:type="dxa"/>
            <w:shd w:val="clear" w:color="auto" w:fill="FFFFFF"/>
            <w:vAlign w:val="center"/>
          </w:tcPr>
          <w:p w:rsidR="009309AB" w:rsidRPr="003E1732" w:rsidRDefault="009309AB" w:rsidP="009528A7">
            <w:pPr>
              <w:pStyle w:val="Textoindependiente3"/>
              <w:jc w:val="center"/>
              <w:rPr>
                <w:b/>
                <w:color w:val="auto"/>
                <w:sz w:val="18"/>
                <w:szCs w:val="18"/>
                <w:lang w:val="es-PR"/>
              </w:rPr>
            </w:pPr>
            <w:bookmarkStart w:id="0" w:name="_GoBack"/>
            <w:bookmarkEnd w:id="0"/>
          </w:p>
        </w:tc>
        <w:tc>
          <w:tcPr>
            <w:tcW w:w="1710" w:type="dxa"/>
            <w:shd w:val="clear" w:color="auto" w:fill="F3F3F3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  <w:r w:rsidRPr="0009432D">
              <w:rPr>
                <w:rFonts w:ascii="Cambria" w:hAnsi="Cambria"/>
                <w:b/>
                <w:color w:val="auto"/>
                <w:sz w:val="22"/>
                <w:szCs w:val="18"/>
              </w:rPr>
              <w:t>LUNES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  <w:r w:rsidRPr="0009432D">
              <w:rPr>
                <w:rFonts w:ascii="Cambria" w:hAnsi="Cambria"/>
                <w:b/>
                <w:color w:val="auto"/>
                <w:sz w:val="22"/>
                <w:szCs w:val="18"/>
              </w:rPr>
              <w:t>MARTES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9309AB" w:rsidRPr="008D58BC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  <w:r w:rsidRPr="008D58BC">
              <w:rPr>
                <w:rFonts w:ascii="Cambria" w:hAnsi="Cambria"/>
                <w:b/>
                <w:color w:val="auto"/>
                <w:sz w:val="22"/>
                <w:szCs w:val="18"/>
              </w:rPr>
              <w:t>MIÉRCOLES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  <w:r w:rsidRPr="0009432D">
              <w:rPr>
                <w:rFonts w:ascii="Cambria" w:hAnsi="Cambria"/>
                <w:b/>
                <w:color w:val="auto"/>
                <w:sz w:val="22"/>
                <w:szCs w:val="18"/>
              </w:rPr>
              <w:t>JUEVES</w:t>
            </w:r>
          </w:p>
        </w:tc>
        <w:tc>
          <w:tcPr>
            <w:tcW w:w="1860" w:type="dxa"/>
            <w:shd w:val="clear" w:color="auto" w:fill="F3F3F3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  <w:r w:rsidRPr="0009432D">
              <w:rPr>
                <w:rFonts w:ascii="Cambria" w:hAnsi="Cambria"/>
                <w:b/>
                <w:color w:val="auto"/>
                <w:sz w:val="22"/>
                <w:szCs w:val="18"/>
              </w:rPr>
              <w:t>VIERNES</w:t>
            </w:r>
          </w:p>
        </w:tc>
      </w:tr>
      <w:tr w:rsidR="009309AB" w:rsidRPr="0009432D" w:rsidTr="009528A7">
        <w:trPr>
          <w:trHeight w:val="780"/>
          <w:jc w:val="center"/>
        </w:trPr>
        <w:tc>
          <w:tcPr>
            <w:tcW w:w="1770" w:type="dxa"/>
            <w:vMerge w:val="restart"/>
            <w:shd w:val="clear" w:color="auto" w:fill="EDF5E7"/>
            <w:vAlign w:val="center"/>
          </w:tcPr>
          <w:p w:rsidR="009309AB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</w:p>
          <w:p w:rsidR="009309AB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22"/>
                <w:szCs w:val="18"/>
              </w:rPr>
            </w:pPr>
          </w:p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22"/>
                <w:szCs w:val="18"/>
              </w:rPr>
              <w:t>AGOSTO</w:t>
            </w:r>
          </w:p>
        </w:tc>
        <w:tc>
          <w:tcPr>
            <w:tcW w:w="171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9309AB" w:rsidRPr="0009432D" w:rsidRDefault="00C50A90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noProof/>
                <w:color w:val="auto"/>
                <w:sz w:val="18"/>
                <w:szCs w:val="18"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147320</wp:posOffset>
                      </wp:positionV>
                      <wp:extent cx="2868295" cy="274955"/>
                      <wp:effectExtent l="0" t="0" r="27305" b="10795"/>
                      <wp:wrapNone/>
                      <wp:docPr id="6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8295" cy="2749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E2EFD9"/>
                                  </a:gs>
                                  <a:gs pos="100000">
                                    <a:srgbClr val="E2EFD9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9AB" w:rsidRPr="002522CA" w:rsidRDefault="009309AB" w:rsidP="009309AB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  <w:r w:rsidRPr="00A04DBC"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  <w:t>Exámenes de Equivalencia de Cursos Universitarios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20.9pt;margin-top:11.6pt;width:225.85pt;height:2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" fillcolor="#e2efd9" strokecolor="white" strokeweight=".5pt">
                      <v:fill color2="#f9fcf7" focusposition=".5,.5" focussize="" focus="100%" type="gradientRadial"/>
                      <v:textbox>
                        <w:txbxContent>
                          <w:p w:rsidR="009309AB" w:rsidRPr="002522CA" w:rsidRDefault="009309AB" w:rsidP="009309AB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A04DBC"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  <w:t>Exámenes de Equivalencia de Cursos Universitarios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09AB">
              <w:rPr>
                <w:rFonts w:ascii="Cambria" w:hAnsi="Cambr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>3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186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5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</w:tr>
      <w:tr w:rsidR="009309AB" w:rsidRPr="0009432D" w:rsidTr="009528A7">
        <w:trPr>
          <w:trHeight w:val="699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11</w:t>
            </w:r>
          </w:p>
          <w:p w:rsidR="009309AB" w:rsidRPr="001E7BA4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860" w:type="dxa"/>
            <w:shd w:val="clear" w:color="auto" w:fill="auto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12</w:t>
            </w:r>
          </w:p>
        </w:tc>
      </w:tr>
      <w:tr w:rsidR="009309AB" w:rsidRPr="0009432D" w:rsidTr="009528A7">
        <w:trPr>
          <w:trHeight w:val="825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15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auto"/>
                <w:sz w:val="18"/>
                <w:szCs w:val="18"/>
                <w:lang w:val="es-PR"/>
              </w:rPr>
            </w:pPr>
            <w:r w:rsidRPr="00D64D8C">
              <w:rPr>
                <w:rFonts w:ascii="Cambria" w:hAnsi="Cambria"/>
                <w:b/>
                <w:i/>
                <w:color w:val="auto"/>
                <w:sz w:val="18"/>
                <w:szCs w:val="18"/>
                <w:lang w:val="es-PR"/>
              </w:rPr>
              <w:t>Comienzo de clases</w:t>
            </w:r>
          </w:p>
          <w:p w:rsidR="009309AB" w:rsidRP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16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17</w:t>
            </w:r>
          </w:p>
          <w:p w:rsidR="009309AB" w:rsidRPr="001E6A6D" w:rsidRDefault="009309AB" w:rsidP="009528A7">
            <w:pPr>
              <w:pStyle w:val="Textoindependiente3"/>
              <w:rPr>
                <w:rFonts w:ascii="Cambria" w:hAnsi="Cambria"/>
                <w:b/>
                <w:color w:val="E36C0A" w:themeColor="accent6" w:themeShade="BF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18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</w:t>
            </w:r>
          </w:p>
        </w:tc>
        <w:tc>
          <w:tcPr>
            <w:tcW w:w="186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19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</w:t>
            </w:r>
          </w:p>
        </w:tc>
      </w:tr>
      <w:tr w:rsidR="009309AB" w:rsidRPr="009309AB" w:rsidTr="009528A7">
        <w:trPr>
          <w:trHeight w:val="735"/>
          <w:jc w:val="center"/>
        </w:trPr>
        <w:tc>
          <w:tcPr>
            <w:tcW w:w="1770" w:type="dxa"/>
            <w:vMerge/>
            <w:shd w:val="clear" w:color="auto" w:fill="EDF5E7"/>
            <w:textDirection w:val="tbRl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22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2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9309AB"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23</w:t>
            </w:r>
          </w:p>
          <w:p w:rsidR="009309AB" w:rsidRP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2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24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2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25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2</w:t>
            </w:r>
          </w:p>
        </w:tc>
        <w:tc>
          <w:tcPr>
            <w:tcW w:w="186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26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2</w:t>
            </w:r>
          </w:p>
        </w:tc>
      </w:tr>
      <w:tr w:rsidR="009309AB" w:rsidRPr="009309AB" w:rsidTr="009528A7">
        <w:trPr>
          <w:trHeight w:val="669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29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3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30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3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  <w:right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31</w:t>
            </w:r>
          </w:p>
          <w:p w:rsidR="009309AB" w:rsidRPr="00DC3E21" w:rsidRDefault="009309AB" w:rsidP="009309AB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3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  <w:left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</w:t>
            </w:r>
          </w:p>
          <w:p w:rsidR="009309AB" w:rsidRPr="00AB103C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3</w:t>
            </w:r>
          </w:p>
        </w:tc>
        <w:tc>
          <w:tcPr>
            <w:tcW w:w="1860" w:type="dxa"/>
            <w:tcBorders>
              <w:top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3</w:t>
            </w:r>
          </w:p>
        </w:tc>
      </w:tr>
      <w:tr w:rsidR="009309AB" w:rsidRPr="009309AB" w:rsidTr="00210103">
        <w:trPr>
          <w:trHeight w:val="822"/>
          <w:jc w:val="center"/>
        </w:trPr>
        <w:tc>
          <w:tcPr>
            <w:tcW w:w="1770" w:type="dxa"/>
            <w:vMerge w:val="restart"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22"/>
                <w:szCs w:val="18"/>
                <w:lang w:val="es-PR"/>
              </w:rPr>
              <w:t>SEPTIEMBRE</w:t>
            </w:r>
          </w:p>
        </w:tc>
        <w:tc>
          <w:tcPr>
            <w:tcW w:w="1710" w:type="dxa"/>
            <w:tcBorders>
              <w:top w:val="thinThickSmallGap" w:sz="18" w:space="0" w:color="BFBFBF" w:themeColor="background1" w:themeShade="BF"/>
            </w:tcBorders>
            <w:shd w:val="clear" w:color="auto" w:fill="F2DBDB" w:themeFill="accent2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5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</w:pPr>
            <w:r w:rsidRPr="00BD6AE3"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  <w:t>Feriado</w:t>
            </w:r>
          </w:p>
          <w:p w:rsidR="009309AB" w:rsidRPr="0005313B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6</w:t>
            </w:r>
          </w:p>
          <w:p w:rsidR="009309AB" w:rsidRPr="0080562D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4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7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4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sz w:val="18"/>
                <w:szCs w:val="18"/>
                <w:lang w:val="es-PR"/>
              </w:rPr>
              <w:t>8</w:t>
            </w:r>
          </w:p>
          <w:p w:rsidR="009309AB" w:rsidRPr="00746482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7"/>
                <w:szCs w:val="17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4</w:t>
            </w:r>
          </w:p>
        </w:tc>
        <w:tc>
          <w:tcPr>
            <w:tcW w:w="186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  <w:p w:rsidR="009309AB" w:rsidRPr="00746482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4</w:t>
            </w:r>
          </w:p>
        </w:tc>
      </w:tr>
      <w:tr w:rsidR="009309AB" w:rsidRPr="009309AB" w:rsidTr="009528A7">
        <w:trPr>
          <w:trHeight w:val="771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12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4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13</w:t>
            </w:r>
          </w:p>
          <w:p w:rsidR="009309AB" w:rsidRPr="00DC3E21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5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000000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000000"/>
                <w:sz w:val="18"/>
                <w:szCs w:val="18"/>
                <w:lang w:val="es-PR"/>
              </w:rPr>
              <w:t>14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000000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5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15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5</w:t>
            </w:r>
          </w:p>
        </w:tc>
        <w:tc>
          <w:tcPr>
            <w:tcW w:w="186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16</w:t>
            </w:r>
          </w:p>
          <w:p w:rsidR="009309AB" w:rsidRPr="00746482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5</w:t>
            </w:r>
          </w:p>
        </w:tc>
      </w:tr>
      <w:tr w:rsidR="009309AB" w:rsidRPr="009309AB" w:rsidTr="009528A7">
        <w:trPr>
          <w:trHeight w:val="780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19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5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20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6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21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6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22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6</w:t>
            </w:r>
          </w:p>
        </w:tc>
        <w:tc>
          <w:tcPr>
            <w:tcW w:w="186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23</w:t>
            </w: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 xml:space="preserve"> </w:t>
            </w: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br/>
              <w:t>Aniversario RUM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(Clases de viernes)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6</w:t>
            </w:r>
          </w:p>
        </w:tc>
      </w:tr>
      <w:tr w:rsidR="009309AB" w:rsidRPr="009309AB" w:rsidTr="00210103">
        <w:trPr>
          <w:trHeight w:val="861"/>
          <w:jc w:val="center"/>
        </w:trPr>
        <w:tc>
          <w:tcPr>
            <w:tcW w:w="1770" w:type="dxa"/>
            <w:vMerge/>
            <w:shd w:val="clear" w:color="auto" w:fill="EDF5E7"/>
            <w:textDirection w:val="tbRl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26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6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27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7</w:t>
            </w:r>
          </w:p>
          <w:p w:rsidR="007C4B27" w:rsidRPr="002522CA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1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auto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28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7</w:t>
            </w:r>
          </w:p>
          <w:p w:rsidR="007C4B27" w:rsidRPr="002522CA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1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Default="009309AB" w:rsidP="009528A7">
            <w:pPr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sz w:val="18"/>
                <w:szCs w:val="18"/>
                <w:lang w:val="es-PR"/>
              </w:rPr>
              <w:t>29</w:t>
            </w:r>
          </w:p>
          <w:p w:rsidR="009309AB" w:rsidRDefault="009309AB" w:rsidP="009528A7">
            <w:pPr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sz w:val="18"/>
                <w:szCs w:val="18"/>
                <w:lang w:val="es-PR"/>
              </w:rPr>
              <w:t>Lab. 7</w:t>
            </w:r>
          </w:p>
          <w:p w:rsidR="007C4B27" w:rsidRPr="002522CA" w:rsidRDefault="007C4B27" w:rsidP="009528A7">
            <w:pPr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sz w:val="18"/>
                <w:szCs w:val="18"/>
                <w:lang w:val="es-PR"/>
              </w:rPr>
              <w:t>Entrega Informe 1</w:t>
            </w:r>
          </w:p>
        </w:tc>
        <w:tc>
          <w:tcPr>
            <w:tcW w:w="1860" w:type="dxa"/>
            <w:tcBorders>
              <w:bottom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2522CA"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30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7</w:t>
            </w:r>
          </w:p>
          <w:p w:rsidR="007C4B27" w:rsidRPr="002522CA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1</w:t>
            </w:r>
          </w:p>
        </w:tc>
      </w:tr>
      <w:tr w:rsidR="009309AB" w:rsidRPr="009309AB" w:rsidTr="00210103">
        <w:trPr>
          <w:trHeight w:val="861"/>
          <w:jc w:val="center"/>
        </w:trPr>
        <w:tc>
          <w:tcPr>
            <w:tcW w:w="1770" w:type="dxa"/>
            <w:vMerge w:val="restart"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22"/>
                <w:szCs w:val="18"/>
                <w:lang w:val="es-ES"/>
              </w:rPr>
              <w:t>OCTUBRE</w:t>
            </w:r>
          </w:p>
        </w:tc>
        <w:tc>
          <w:tcPr>
            <w:tcW w:w="1710" w:type="dxa"/>
            <w:tcBorders>
              <w:top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Pr="00FE6C0F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3</w:t>
            </w:r>
            <w:r w:rsidRPr="0009432D"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br/>
            </w: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7</w:t>
            </w:r>
          </w:p>
          <w:p w:rsidR="009309AB" w:rsidRPr="00FE6C0F" w:rsidRDefault="007C4B27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1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4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8</w:t>
            </w:r>
          </w:p>
          <w:p w:rsidR="00210103" w:rsidRPr="0009432D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1 Lab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8DB3E2" w:themeFill="text2" w:themeFillTint="66"/>
          </w:tcPr>
          <w:p w:rsidR="009309AB" w:rsidRPr="008056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5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8</w:t>
            </w:r>
          </w:p>
          <w:p w:rsidR="00210103" w:rsidRPr="0080562D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1 Lab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6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8</w:t>
            </w:r>
          </w:p>
          <w:p w:rsidR="00210103" w:rsidRPr="00AB103C" w:rsidRDefault="00210103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1 Lab</w:t>
            </w:r>
          </w:p>
        </w:tc>
        <w:tc>
          <w:tcPr>
            <w:tcW w:w="1860" w:type="dxa"/>
            <w:tcBorders>
              <w:top w:val="thinThickSmallGap" w:sz="18" w:space="0" w:color="BFBFBF" w:themeColor="background1" w:themeShade="BF"/>
            </w:tcBorders>
            <w:shd w:val="clear" w:color="auto" w:fill="8DB3E2" w:themeFill="text2" w:themeFillTint="66"/>
          </w:tcPr>
          <w:p w:rsidR="009309AB" w:rsidRPr="007135AE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4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7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8</w:t>
            </w:r>
          </w:p>
          <w:p w:rsidR="00210103" w:rsidRPr="0009432D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1 Lab</w:t>
            </w:r>
          </w:p>
        </w:tc>
      </w:tr>
      <w:tr w:rsidR="009309AB" w:rsidRPr="009309AB" w:rsidTr="00210103">
        <w:trPr>
          <w:trHeight w:val="908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shd w:val="clear" w:color="auto" w:fill="F2DBDB" w:themeFill="accent2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10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BD6AE3"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  <w:t>Feriado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:rsidR="009309AB" w:rsidRDefault="009309AB" w:rsidP="009528A7">
            <w:pPr>
              <w:rPr>
                <w:rFonts w:ascii="Cambria" w:hAnsi="Cambria"/>
                <w:b/>
                <w:sz w:val="18"/>
                <w:szCs w:val="18"/>
                <w:lang w:val="es-ES"/>
              </w:rPr>
            </w:pPr>
            <w:r w:rsidRPr="002522CA">
              <w:rPr>
                <w:rFonts w:ascii="Cambria" w:hAnsi="Cambria"/>
                <w:b/>
                <w:sz w:val="18"/>
                <w:szCs w:val="18"/>
                <w:lang w:val="es-ES"/>
              </w:rPr>
              <w:t>11</w:t>
            </w:r>
          </w:p>
          <w:p w:rsidR="009309AB" w:rsidRDefault="009309AB" w:rsidP="009528A7">
            <w:pPr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sz w:val="18"/>
                <w:szCs w:val="18"/>
                <w:lang w:val="es-PR"/>
              </w:rPr>
              <w:t>Lab. 9</w:t>
            </w:r>
          </w:p>
          <w:p w:rsidR="007C4B27" w:rsidRPr="002522CA" w:rsidRDefault="007C4B27" w:rsidP="007C4B27">
            <w:pPr>
              <w:rPr>
                <w:rFonts w:ascii="Cambria" w:hAnsi="Cambria"/>
                <w:b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sz w:val="18"/>
                <w:szCs w:val="18"/>
                <w:lang w:val="es-PR"/>
              </w:rPr>
              <w:t>Se devuelve Informe 1 corregido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12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Clases de lunes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8</w:t>
            </w:r>
          </w:p>
          <w:p w:rsidR="00210103" w:rsidRPr="00BD1BF9" w:rsidRDefault="00210103" w:rsidP="009528A7">
            <w:pPr>
              <w:pStyle w:val="Textoindependiente3"/>
              <w:rPr>
                <w:rFonts w:ascii="Cambria" w:hAnsi="Cambria"/>
                <w:b/>
                <w:color w:val="538135"/>
                <w:sz w:val="14"/>
                <w:szCs w:val="14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1 Lab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13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 xml:space="preserve">Lab. </w:t>
            </w:r>
            <w:r w:rsidRPr="009309AB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  <w:p w:rsidR="007C4B27" w:rsidRPr="007C4B27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7C4B27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Se devuelve Informe 1 corregido</w:t>
            </w:r>
          </w:p>
        </w:tc>
        <w:tc>
          <w:tcPr>
            <w:tcW w:w="1860" w:type="dxa"/>
            <w:shd w:val="clear" w:color="auto" w:fill="EAF1DD" w:themeFill="accent3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14</w:t>
            </w:r>
          </w:p>
          <w:p w:rsidR="009309AB" w:rsidRPr="007C4B27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 xml:space="preserve">Lab. </w:t>
            </w:r>
            <w:r w:rsidRPr="009309AB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  <w:p w:rsidR="007C4B27" w:rsidRPr="00746482" w:rsidRDefault="007C4B27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ES"/>
              </w:rPr>
            </w:pPr>
            <w:r w:rsidRPr="007C4B27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Se devuelve Informe 1 corregido</w:t>
            </w:r>
          </w:p>
        </w:tc>
      </w:tr>
      <w:tr w:rsidR="009309AB" w:rsidRPr="009309AB" w:rsidTr="00210103">
        <w:trPr>
          <w:trHeight w:val="888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17</w:t>
            </w:r>
          </w:p>
          <w:p w:rsidR="009309AB" w:rsidRPr="007C4B27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 xml:space="preserve">Lab. </w:t>
            </w:r>
            <w:r w:rsidRPr="009309AB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  <w:p w:rsidR="007C4B27" w:rsidRPr="0009432D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7C4B27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Se devuelve Informe 1 corregido</w:t>
            </w:r>
          </w:p>
        </w:tc>
        <w:tc>
          <w:tcPr>
            <w:tcW w:w="1800" w:type="dxa"/>
            <w:shd w:val="clear" w:color="auto" w:fill="auto"/>
          </w:tcPr>
          <w:p w:rsidR="009309AB" w:rsidRPr="002522CA" w:rsidRDefault="009309AB" w:rsidP="009528A7">
            <w:pPr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 w:rsidRPr="002522CA">
              <w:rPr>
                <w:rFonts w:ascii="Cambria" w:hAnsi="Cambria"/>
                <w:b/>
                <w:sz w:val="18"/>
                <w:szCs w:val="18"/>
                <w:lang w:val="es-PR"/>
              </w:rPr>
              <w:t>18</w:t>
            </w:r>
          </w:p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10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19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 xml:space="preserve">Lab. </w:t>
            </w:r>
            <w:r w:rsidRPr="009309AB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  <w:p w:rsidR="007C4B27" w:rsidRPr="007C4B27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7C4B27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Se devuelve Informe 1 corregido</w:t>
            </w:r>
          </w:p>
        </w:tc>
        <w:tc>
          <w:tcPr>
            <w:tcW w:w="180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20</w:t>
            </w:r>
          </w:p>
          <w:p w:rsidR="009309AB" w:rsidRPr="00154ECC" w:rsidRDefault="009309AB" w:rsidP="009528A7">
            <w:pPr>
              <w:pStyle w:val="Textoindependiente3"/>
              <w:rPr>
                <w:rFonts w:ascii="Cambria" w:hAnsi="Cambria"/>
                <w:b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10</w:t>
            </w:r>
          </w:p>
        </w:tc>
        <w:tc>
          <w:tcPr>
            <w:tcW w:w="1860" w:type="dxa"/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21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10</w:t>
            </w:r>
          </w:p>
        </w:tc>
      </w:tr>
      <w:tr w:rsidR="009309AB" w:rsidRPr="009309AB" w:rsidTr="009528A7">
        <w:trPr>
          <w:trHeight w:val="861"/>
          <w:jc w:val="center"/>
        </w:trPr>
        <w:tc>
          <w:tcPr>
            <w:tcW w:w="1770" w:type="dxa"/>
            <w:vMerge/>
            <w:shd w:val="clear" w:color="auto" w:fill="EDF5E7"/>
            <w:textDirection w:val="tbRl"/>
            <w:vAlign w:val="center"/>
          </w:tcPr>
          <w:p w:rsidR="009309AB" w:rsidRPr="0009432D" w:rsidRDefault="009309AB" w:rsidP="009528A7">
            <w:pPr>
              <w:pStyle w:val="Textoindependiente3"/>
              <w:ind w:left="113" w:right="11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24</w:t>
            </w:r>
          </w:p>
          <w:p w:rsidR="009309AB" w:rsidRPr="00DC3E21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10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25</w:t>
            </w:r>
          </w:p>
          <w:p w:rsidR="009309AB" w:rsidRPr="00746482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7"/>
                <w:szCs w:val="17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11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26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10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Pr="00154ECC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 w:rsidRPr="00154ECC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27</w:t>
            </w:r>
          </w:p>
          <w:p w:rsidR="009309AB" w:rsidRPr="00154ECC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11</w:t>
            </w:r>
          </w:p>
        </w:tc>
        <w:tc>
          <w:tcPr>
            <w:tcW w:w="186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28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11</w:t>
            </w:r>
          </w:p>
        </w:tc>
      </w:tr>
      <w:tr w:rsidR="009309AB" w:rsidRPr="0009432D" w:rsidTr="001220C7">
        <w:trPr>
          <w:trHeight w:val="798"/>
          <w:jc w:val="center"/>
        </w:trPr>
        <w:tc>
          <w:tcPr>
            <w:tcW w:w="1770" w:type="dxa"/>
            <w:vMerge w:val="restart"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22"/>
                <w:szCs w:val="18"/>
                <w:lang w:val="es-ES"/>
              </w:rPr>
              <w:t>NOVIEMBRE</w:t>
            </w:r>
          </w:p>
        </w:tc>
        <w:tc>
          <w:tcPr>
            <w:tcW w:w="1710" w:type="dxa"/>
            <w:tcBorders>
              <w:bottom w:val="thinThickSmallGap" w:sz="18" w:space="0" w:color="BFBFBF" w:themeColor="background1" w:themeShade="BF"/>
              <w:right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31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11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  <w:left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12</w:t>
            </w:r>
          </w:p>
          <w:p w:rsidR="007C4B27" w:rsidRPr="0009432D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2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auto"/>
          </w:tcPr>
          <w:p w:rsidR="009309AB" w:rsidRPr="00040DC2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7"/>
                <w:szCs w:val="17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2</w:t>
            </w:r>
          </w:p>
          <w:p w:rsidR="009309AB" w:rsidRPr="00DC3E21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11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Pr="00154ECC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3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12</w:t>
            </w:r>
          </w:p>
          <w:p w:rsidR="007C4B27" w:rsidRPr="0009432D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2</w:t>
            </w:r>
          </w:p>
        </w:tc>
        <w:tc>
          <w:tcPr>
            <w:tcW w:w="1860" w:type="dxa"/>
            <w:tcBorders>
              <w:top w:val="thinThickSmallGap" w:sz="18" w:space="0" w:color="BFBFBF" w:themeColor="background1" w:themeShade="BF"/>
            </w:tcBorders>
            <w:shd w:val="clear" w:color="auto" w:fill="FBD4B4" w:themeFill="accent6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4</w:t>
            </w:r>
          </w:p>
          <w:p w:rsidR="001220C7" w:rsidRDefault="001220C7" w:rsidP="001220C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12</w:t>
            </w:r>
          </w:p>
          <w:p w:rsidR="009309AB" w:rsidRPr="0009432D" w:rsidRDefault="001220C7" w:rsidP="001220C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2</w:t>
            </w:r>
          </w:p>
        </w:tc>
      </w:tr>
      <w:tr w:rsidR="009309AB" w:rsidRPr="0009432D" w:rsidTr="001220C7">
        <w:trPr>
          <w:trHeight w:val="780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top w:val="thinThickSmallGap" w:sz="18" w:space="0" w:color="BFBFBF" w:themeColor="background1" w:themeShade="BF"/>
              <w:bottom w:val="single" w:sz="12" w:space="0" w:color="A6A6A6" w:themeColor="background1" w:themeShade="A6"/>
            </w:tcBorders>
            <w:shd w:val="clear" w:color="auto" w:fill="FBD4B4" w:themeFill="accent6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7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12</w:t>
            </w:r>
          </w:p>
          <w:p w:rsidR="007C4B27" w:rsidRPr="0009432D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2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FFFFFF" w:themeFill="background1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8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Clases de viernes</w:t>
            </w:r>
          </w:p>
          <w:p w:rsidR="007C4B27" w:rsidRPr="0009432D" w:rsidRDefault="001220C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No labs.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FBD4B4" w:themeFill="accent6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9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12</w:t>
            </w:r>
          </w:p>
          <w:p w:rsidR="007C4B27" w:rsidRPr="00A04DBC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Entrega Informe 2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10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UDBP</w:t>
            </w:r>
          </w:p>
          <w:p w:rsidR="009309AB" w:rsidRPr="00A04DBC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No labs.</w:t>
            </w:r>
          </w:p>
        </w:tc>
        <w:tc>
          <w:tcPr>
            <w:tcW w:w="1860" w:type="dxa"/>
            <w:tcBorders>
              <w:bottom w:val="single" w:sz="12" w:space="0" w:color="A6A6A6" w:themeColor="background1" w:themeShade="A6"/>
            </w:tcBorders>
            <w:shd w:val="clear" w:color="auto" w:fill="F2DBDB" w:themeFill="accent2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11</w:t>
            </w:r>
            <w:r w:rsidRPr="00A04DBC"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 w:rsidRPr="00BD6AE3"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  <w:t>Feriado</w:t>
            </w:r>
          </w:p>
        </w:tc>
      </w:tr>
      <w:tr w:rsidR="009309AB" w:rsidRPr="007C4B27" w:rsidTr="00210103">
        <w:trPr>
          <w:trHeight w:val="827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jc w:val="center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14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13</w:t>
            </w:r>
          </w:p>
          <w:p w:rsidR="00210103" w:rsidRPr="0009432D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2 Lab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  <w:t>15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13</w:t>
            </w:r>
          </w:p>
          <w:p w:rsidR="00210103" w:rsidRPr="0009432D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2 Lab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9309AB" w:rsidRPr="00DC3E21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16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13</w:t>
            </w:r>
          </w:p>
          <w:p w:rsidR="00210103" w:rsidRPr="00DC3E21" w:rsidRDefault="00210103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2 Lab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17</w:t>
            </w:r>
          </w:p>
          <w:p w:rsidR="007C4B27" w:rsidRDefault="007C4B27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13</w:t>
            </w:r>
          </w:p>
          <w:p w:rsidR="00210103" w:rsidRPr="00AB103C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2 Lab</w:t>
            </w:r>
          </w:p>
        </w:tc>
        <w:tc>
          <w:tcPr>
            <w:tcW w:w="1860" w:type="dxa"/>
            <w:shd w:val="clear" w:color="auto" w:fill="8DB3E2" w:themeFill="text2" w:themeFillTint="66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18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Lab. 13</w:t>
            </w:r>
          </w:p>
          <w:p w:rsidR="00210103" w:rsidRPr="0009432D" w:rsidRDefault="00210103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Examen 2 Lab</w:t>
            </w:r>
          </w:p>
        </w:tc>
      </w:tr>
      <w:tr w:rsidR="009309AB" w:rsidRPr="009309AB" w:rsidTr="00210103">
        <w:trPr>
          <w:trHeight w:val="1095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Pr="00DC3E21" w:rsidRDefault="009309AB" w:rsidP="009528A7">
            <w:pPr>
              <w:pStyle w:val="Textoindependiente3"/>
              <w:rPr>
                <w:rFonts w:ascii="Cambria" w:hAnsi="Cambria"/>
                <w:b/>
                <w:noProof/>
                <w:color w:val="538135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noProof/>
                <w:color w:val="auto"/>
                <w:sz w:val="18"/>
                <w:szCs w:val="18"/>
                <w:lang w:val="es-PR"/>
              </w:rPr>
              <w:t>21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Pr="00006F5C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22</w:t>
            </w:r>
          </w:p>
        </w:tc>
        <w:tc>
          <w:tcPr>
            <w:tcW w:w="1800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23</w:t>
            </w:r>
          </w:p>
          <w:p w:rsidR="009309AB" w:rsidRPr="00F80934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UDEP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F2DBDB" w:themeFill="accent2" w:themeFillTint="33"/>
          </w:tcPr>
          <w:p w:rsidR="009309AB" w:rsidRPr="00E962EC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24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</w:pPr>
            <w:r w:rsidRPr="00BD6AE3">
              <w:rPr>
                <w:rFonts w:ascii="Cambria" w:hAnsi="Cambria"/>
                <w:b/>
                <w:i/>
                <w:color w:val="538135"/>
                <w:szCs w:val="18"/>
                <w:lang w:val="es-PR"/>
              </w:rPr>
              <w:t>Feriado</w:t>
            </w:r>
          </w:p>
          <w:p w:rsidR="009309AB" w:rsidRPr="00D01FF3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D01FF3">
              <w:rPr>
                <w:rFonts w:ascii="Cambria" w:hAnsi="Cambria"/>
                <w:b/>
                <w:color w:val="538135"/>
                <w:szCs w:val="18"/>
                <w:lang w:val="es-PR"/>
              </w:rPr>
              <w:t>Día de Acción de Gracias</w:t>
            </w:r>
          </w:p>
        </w:tc>
        <w:tc>
          <w:tcPr>
            <w:tcW w:w="1860" w:type="dxa"/>
            <w:tcBorders>
              <w:bottom w:val="thinThickSmallGap" w:sz="18" w:space="0" w:color="BFBFBF" w:themeColor="background1" w:themeShade="BF"/>
            </w:tcBorders>
            <w:shd w:val="clear" w:color="auto" w:fill="F2DBDB" w:themeFill="accent2" w:themeFillTint="33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25</w:t>
            </w:r>
          </w:p>
          <w:p w:rsidR="009309AB" w:rsidRPr="00D01FF3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 w:rsidRPr="00D01FF3"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Receso Académico y Administrativo de Acción de Gracias</w:t>
            </w:r>
          </w:p>
        </w:tc>
      </w:tr>
      <w:tr w:rsidR="009309AB" w:rsidRPr="0009432D" w:rsidTr="009528A7">
        <w:trPr>
          <w:trHeight w:val="951"/>
          <w:jc w:val="center"/>
        </w:trPr>
        <w:tc>
          <w:tcPr>
            <w:tcW w:w="1770" w:type="dxa"/>
            <w:vMerge/>
            <w:shd w:val="clear" w:color="auto" w:fill="EDF5E7"/>
            <w:vAlign w:val="center"/>
          </w:tcPr>
          <w:p w:rsidR="009309AB" w:rsidRPr="0009432D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71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Pr="002522CA" w:rsidRDefault="009309AB" w:rsidP="009528A7">
            <w:pPr>
              <w:pStyle w:val="Textoindependiente3"/>
              <w:rPr>
                <w:rFonts w:ascii="Cambria" w:hAnsi="Cambria"/>
                <w:b/>
                <w:noProof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noProof/>
                <w:color w:val="auto"/>
                <w:sz w:val="18"/>
                <w:szCs w:val="18"/>
                <w:lang w:val="es-PR"/>
              </w:rPr>
              <w:t>28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noProof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29</w:t>
            </w:r>
          </w:p>
        </w:tc>
        <w:tc>
          <w:tcPr>
            <w:tcW w:w="1800" w:type="dxa"/>
            <w:tcBorders>
              <w:bottom w:val="thinThickSmallGap" w:sz="18" w:space="0" w:color="BFBFBF" w:themeColor="background1" w:themeShade="BF"/>
              <w:right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30</w:t>
            </w:r>
          </w:p>
        </w:tc>
        <w:tc>
          <w:tcPr>
            <w:tcW w:w="1800" w:type="dxa"/>
            <w:tcBorders>
              <w:top w:val="thinThickSmallGap" w:sz="18" w:space="0" w:color="BFBFBF" w:themeColor="background1" w:themeShade="BF"/>
              <w:left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538135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>1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</w:p>
        </w:tc>
        <w:tc>
          <w:tcPr>
            <w:tcW w:w="1860" w:type="dxa"/>
            <w:tcBorders>
              <w:top w:val="thinThickSmallGap" w:sz="18" w:space="0" w:color="BFBFBF" w:themeColor="background1" w:themeShade="BF"/>
            </w:tcBorders>
            <w:shd w:val="clear" w:color="auto" w:fill="auto"/>
          </w:tcPr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2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UDC</w:t>
            </w:r>
          </w:p>
          <w:p w:rsidR="009309AB" w:rsidRDefault="009309AB" w:rsidP="009528A7">
            <w:pPr>
              <w:pStyle w:val="Textoindependiente3"/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  <w:lang w:val="es-PR"/>
              </w:rPr>
              <w:t>UDBT</w:t>
            </w:r>
          </w:p>
        </w:tc>
      </w:tr>
    </w:tbl>
    <w:tbl>
      <w:tblPr>
        <w:tblpPr w:leftFromText="180" w:rightFromText="180" w:vertAnchor="page" w:horzAnchor="margin" w:tblpXSpec="center" w:tblpY="928"/>
        <w:tblW w:w="1090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830"/>
        <w:gridCol w:w="1710"/>
        <w:gridCol w:w="1890"/>
        <w:gridCol w:w="1800"/>
        <w:gridCol w:w="1890"/>
      </w:tblGrid>
      <w:tr w:rsidR="00210103" w:rsidRPr="00210103" w:rsidTr="00210103">
        <w:trPr>
          <w:trHeight w:val="1160"/>
        </w:trPr>
        <w:tc>
          <w:tcPr>
            <w:tcW w:w="1785" w:type="dxa"/>
            <w:vMerge w:val="restart"/>
            <w:shd w:val="clear" w:color="auto" w:fill="EDF5E7"/>
            <w:vAlign w:val="center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lastRenderedPageBreak/>
              <w:t>DICIEMBRE</w:t>
            </w:r>
          </w:p>
        </w:tc>
        <w:tc>
          <w:tcPr>
            <w:tcW w:w="1830" w:type="dxa"/>
            <w:shd w:val="clear" w:color="auto" w:fill="auto"/>
          </w:tcPr>
          <w:p w:rsidR="00210103" w:rsidRPr="00210103" w:rsidRDefault="00C50A90" w:rsidP="00210103">
            <w:pPr>
              <w:rPr>
                <w:b/>
                <w:lang w:val="es-PR"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174625</wp:posOffset>
                      </wp:positionV>
                      <wp:extent cx="1077595" cy="514985"/>
                      <wp:effectExtent l="0" t="0" r="27305" b="18415"/>
                      <wp:wrapNone/>
                      <wp:docPr id="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5149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E2EFD9"/>
                                  </a:gs>
                                  <a:gs pos="100000">
                                    <a:srgbClr val="E2EFD9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03" w:rsidRPr="002522CA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  <w:r w:rsidRPr="002522CA"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  <w:t>Período de repaso</w:t>
                                  </w:r>
                                </w:p>
                                <w:p w:rsidR="00210103" w:rsidRPr="002522CA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  <w:r w:rsidRPr="002522CA"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  <w:t>4-5 de diciembre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margin-left:-1.95pt;margin-top:13.75pt;width:84.85pt;height:4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" fillcolor="#e2efd9" strokecolor="white" strokeweight=".5pt">
                      <v:fill color2="#f9fcf7" focusposition=".5,.5" focussize="" focus="100%" type="gradientRadial"/>
                      <v:textbox>
                        <w:txbxContent>
                          <w:p w:rsidR="00210103" w:rsidRPr="002522CA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2522CA"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  <w:t>Período de repaso</w:t>
                            </w:r>
                          </w:p>
                          <w:p w:rsidR="00210103" w:rsidRPr="002522CA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2522CA"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  <w:t>4-5 de diciembre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0103" w:rsidRPr="00210103">
              <w:rPr>
                <w:b/>
                <w:lang w:val="es-PR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6</w:t>
            </w:r>
          </w:p>
          <w:p w:rsidR="00210103" w:rsidRPr="00210103" w:rsidRDefault="00C50A90" w:rsidP="00210103">
            <w:pPr>
              <w:rPr>
                <w:b/>
                <w:lang w:val="es-PR"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59055</wp:posOffset>
                      </wp:positionV>
                      <wp:extent cx="4166235" cy="395605"/>
                      <wp:effectExtent l="0" t="0" r="24765" b="23495"/>
                      <wp:wrapNone/>
                      <wp:docPr id="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6235" cy="3956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E2EFD9"/>
                                  </a:gs>
                                  <a:gs pos="100000">
                                    <a:srgbClr val="E2EFD9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03" w:rsidRPr="00E069EB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</w:pPr>
                                  <w:r w:rsidRPr="00E069EB"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  <w:t>erí</w:t>
                                  </w:r>
                                  <w:r w:rsidRPr="00E069EB"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  <w:t>odo de Exámenes Finales</w:t>
                                  </w:r>
                                </w:p>
                                <w:p w:rsidR="00210103" w:rsidRPr="00E069EB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  <w:t>martes, 6 al miércoles, 14 de diciembre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8" type="#_x0000_t202" style="position:absolute;margin-left:6.45pt;margin-top:4.65pt;width:328.05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" fillcolor="#e2efd9" strokecolor="white" strokeweight=".5pt">
                      <v:fill color2="#f9fcf7" focusposition=".5,.5" focussize="" focus="100%" type="gradientRadial"/>
                      <v:textbox>
                        <w:txbxContent>
                          <w:p w:rsidR="00210103" w:rsidRPr="00E069EB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</w:pPr>
                            <w:r w:rsidRPr="00E069EB"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  <w:t>erí</w:t>
                            </w:r>
                            <w:r w:rsidRPr="00E069EB"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  <w:t>odo de Exámenes Finales</w:t>
                            </w:r>
                          </w:p>
                          <w:p w:rsidR="00210103" w:rsidRPr="00E069EB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</w:pPr>
                            <w:r>
                              <w:rPr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  <w:t>martes, 6 al miércoles, 14 de diciembre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7</w:t>
            </w:r>
          </w:p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0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8</w:t>
            </w:r>
          </w:p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9</w:t>
            </w:r>
          </w:p>
        </w:tc>
      </w:tr>
      <w:tr w:rsidR="00210103" w:rsidRPr="00210103" w:rsidTr="00210103">
        <w:trPr>
          <w:trHeight w:val="1223"/>
        </w:trPr>
        <w:tc>
          <w:tcPr>
            <w:tcW w:w="1785" w:type="dxa"/>
            <w:vMerge/>
            <w:shd w:val="clear" w:color="auto" w:fill="EDF5E7"/>
            <w:vAlign w:val="center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30" w:type="dxa"/>
            <w:shd w:val="clear" w:color="auto" w:fill="auto"/>
          </w:tcPr>
          <w:p w:rsidR="00210103" w:rsidRPr="00210103" w:rsidRDefault="00C50A90" w:rsidP="00210103">
            <w:pPr>
              <w:rPr>
                <w:b/>
                <w:lang w:val="es-PR"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191770</wp:posOffset>
                      </wp:positionV>
                      <wp:extent cx="3169920" cy="391160"/>
                      <wp:effectExtent l="0" t="0" r="11430" b="27940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3911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E2EFD9"/>
                                  </a:gs>
                                  <a:gs pos="100000">
                                    <a:srgbClr val="E2EFD9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03" w:rsidRPr="00E069EB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</w:pPr>
                                  <w:r w:rsidRPr="00E069EB"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  <w:t>erí</w:t>
                                  </w:r>
                                  <w:r w:rsidRPr="00E069EB">
                                    <w:rPr>
                                      <w:rFonts w:ascii="Cambria" w:hAnsi="Cambria"/>
                                      <w:b/>
                                      <w:color w:val="auto"/>
                                      <w:sz w:val="20"/>
                                      <w:szCs w:val="18"/>
                                      <w:lang w:val="es-PR"/>
                                    </w:rPr>
                                    <w:t>odo de Exámenes Finales</w:t>
                                  </w:r>
                                </w:p>
                                <w:p w:rsidR="00210103" w:rsidRPr="00E069EB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  <w:t>martes, 6 al miércoles, 14 de diciembre</w:t>
                                  </w:r>
                                </w:p>
                                <w:p w:rsidR="00210103" w:rsidRPr="0027435E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18"/>
                                      <w:lang w:val="es-P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9" type="#_x0000_t202" style="position:absolute;margin-left:7.35pt;margin-top:15.1pt;width:249.6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" fillcolor="#e2efd9" strokecolor="white" strokeweight=".5pt">
                      <v:fill color2="#f9fcf7" focusposition=".5,.5" focussize="" focus="100%" type="gradientRadial"/>
                      <v:textbox>
                        <w:txbxContent>
                          <w:p w:rsidR="00210103" w:rsidRPr="00E069EB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</w:pPr>
                            <w:r w:rsidRPr="00E069EB"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  <w:t>erí</w:t>
                            </w:r>
                            <w:r w:rsidRPr="00E069EB">
                              <w:rPr>
                                <w:rFonts w:ascii="Cambria" w:hAnsi="Cambria"/>
                                <w:b/>
                                <w:color w:val="auto"/>
                                <w:sz w:val="20"/>
                                <w:szCs w:val="18"/>
                                <w:lang w:val="es-PR"/>
                              </w:rPr>
                              <w:t>odo de Exámenes Finales</w:t>
                            </w:r>
                          </w:p>
                          <w:p w:rsidR="00210103" w:rsidRPr="00E069EB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</w:pPr>
                            <w:r>
                              <w:rPr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  <w:t>martes, 6 al miércoles, 14 de diciembre</w:t>
                            </w:r>
                          </w:p>
                          <w:p w:rsidR="00210103" w:rsidRPr="0027435E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18"/>
                                <w:lang w:val="es-P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0103" w:rsidRPr="00210103">
              <w:rPr>
                <w:b/>
                <w:lang w:val="es-PR"/>
              </w:rPr>
              <w:t>12</w:t>
            </w:r>
          </w:p>
        </w:tc>
        <w:tc>
          <w:tcPr>
            <w:tcW w:w="171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13</w:t>
            </w: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14</w:t>
            </w:r>
          </w:p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0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15</w:t>
            </w:r>
          </w:p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 xml:space="preserve">16 </w:t>
            </w:r>
          </w:p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Termina el período para entregar calificaciones (11:00 AM)</w:t>
            </w:r>
          </w:p>
        </w:tc>
      </w:tr>
      <w:tr w:rsidR="00210103" w:rsidRPr="00210103" w:rsidTr="00210103">
        <w:trPr>
          <w:trHeight w:val="1035"/>
        </w:trPr>
        <w:tc>
          <w:tcPr>
            <w:tcW w:w="1785" w:type="dxa"/>
            <w:vMerge/>
            <w:shd w:val="clear" w:color="auto" w:fill="EDF5E7"/>
            <w:vAlign w:val="center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30" w:type="dxa"/>
            <w:shd w:val="clear" w:color="auto" w:fill="auto"/>
          </w:tcPr>
          <w:p w:rsidR="00210103" w:rsidRPr="00210103" w:rsidRDefault="00C50A90" w:rsidP="00210103">
            <w:pPr>
              <w:rPr>
                <w:b/>
                <w:lang w:val="es-PR"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215265</wp:posOffset>
                      </wp:positionV>
                      <wp:extent cx="2995295" cy="360045"/>
                      <wp:effectExtent l="0" t="0" r="14605" b="20955"/>
                      <wp:wrapNone/>
                      <wp:docPr id="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3600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E2EFD9"/>
                                  </a:gs>
                                  <a:gs pos="100000">
                                    <a:srgbClr val="E2EFD9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103" w:rsidRPr="00A04DBC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  <w:r w:rsidRPr="00A04DBC"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18"/>
                                      <w:szCs w:val="18"/>
                                      <w:lang w:val="es-PR"/>
                                    </w:rPr>
                                    <w:t>Exámenes de Equivalencia de Cursos Universitarios</w:t>
                                  </w:r>
                                </w:p>
                                <w:p w:rsidR="00210103" w:rsidRPr="00A04DBC" w:rsidRDefault="00210103" w:rsidP="00210103">
                                  <w:pPr>
                                    <w:pStyle w:val="Textoindependiente3"/>
                                    <w:jc w:val="center"/>
                                    <w:rPr>
                                      <w:rFonts w:ascii="Cambria" w:hAnsi="Cambria"/>
                                      <w:b/>
                                      <w:i/>
                                      <w:color w:val="auto"/>
                                      <w:sz w:val="24"/>
                                      <w:szCs w:val="18"/>
                                      <w:lang w:val="es-P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0" type="#_x0000_t202" style="position:absolute;margin-left:13.3pt;margin-top:16.95pt;width:235.8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" fillcolor="#e2efd9" strokecolor="white" strokeweight=".5pt">
                      <v:fill color2="#f9fcf7" focusposition=".5,.5" focussize="" focus="100%" type="gradientRadial"/>
                      <v:textbox>
                        <w:txbxContent>
                          <w:p w:rsidR="00210103" w:rsidRPr="00A04DBC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A04DBC"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18"/>
                                <w:szCs w:val="18"/>
                                <w:lang w:val="es-PR"/>
                              </w:rPr>
                              <w:t>Exámenes de Equivalencia de Cursos Universitarios</w:t>
                            </w:r>
                          </w:p>
                          <w:p w:rsidR="00210103" w:rsidRPr="00A04DBC" w:rsidRDefault="00210103" w:rsidP="00210103">
                            <w:pPr>
                              <w:pStyle w:val="Textoindependiente3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auto"/>
                                <w:sz w:val="24"/>
                                <w:szCs w:val="18"/>
                                <w:lang w:val="es-P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0103" w:rsidRPr="00210103">
              <w:rPr>
                <w:b/>
                <w:lang w:val="es-PR"/>
              </w:rPr>
              <w:t>19</w:t>
            </w:r>
          </w:p>
        </w:tc>
        <w:tc>
          <w:tcPr>
            <w:tcW w:w="171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20</w:t>
            </w: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22</w:t>
            </w: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23</w:t>
            </w:r>
          </w:p>
        </w:tc>
      </w:tr>
      <w:tr w:rsidR="00210103" w:rsidRPr="00210103" w:rsidTr="00210103">
        <w:trPr>
          <w:trHeight w:val="963"/>
        </w:trPr>
        <w:tc>
          <w:tcPr>
            <w:tcW w:w="1785" w:type="dxa"/>
            <w:vMerge/>
            <w:shd w:val="clear" w:color="auto" w:fill="EDF5E7"/>
            <w:vAlign w:val="center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</w:p>
        </w:tc>
        <w:tc>
          <w:tcPr>
            <w:tcW w:w="183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</w:rPr>
            </w:pPr>
            <w:r w:rsidRPr="00210103">
              <w:rPr>
                <w:b/>
              </w:rPr>
              <w:t>26</w:t>
            </w:r>
          </w:p>
          <w:p w:rsidR="00210103" w:rsidRPr="00210103" w:rsidRDefault="00210103" w:rsidP="00210103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27</w:t>
            </w: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28</w:t>
            </w:r>
          </w:p>
        </w:tc>
        <w:tc>
          <w:tcPr>
            <w:tcW w:w="180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29</w:t>
            </w:r>
          </w:p>
        </w:tc>
        <w:tc>
          <w:tcPr>
            <w:tcW w:w="1890" w:type="dxa"/>
            <w:shd w:val="clear" w:color="auto" w:fill="auto"/>
          </w:tcPr>
          <w:p w:rsidR="00210103" w:rsidRPr="00210103" w:rsidRDefault="00210103" w:rsidP="00210103">
            <w:pPr>
              <w:rPr>
                <w:b/>
                <w:lang w:val="es-PR"/>
              </w:rPr>
            </w:pPr>
            <w:r w:rsidRPr="00210103">
              <w:rPr>
                <w:b/>
                <w:lang w:val="es-PR"/>
              </w:rPr>
              <w:t>30</w:t>
            </w:r>
          </w:p>
        </w:tc>
      </w:tr>
    </w:tbl>
    <w:p w:rsidR="00983561" w:rsidRDefault="00C50A90"/>
    <w:sectPr w:rsidR="00983561" w:rsidSect="0021010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AB"/>
    <w:rsid w:val="000A5760"/>
    <w:rsid w:val="001220C7"/>
    <w:rsid w:val="00146187"/>
    <w:rsid w:val="00210103"/>
    <w:rsid w:val="00220BCD"/>
    <w:rsid w:val="00240D91"/>
    <w:rsid w:val="002416B4"/>
    <w:rsid w:val="00357B82"/>
    <w:rsid w:val="003A5FAF"/>
    <w:rsid w:val="00406DD0"/>
    <w:rsid w:val="004227E3"/>
    <w:rsid w:val="004414A0"/>
    <w:rsid w:val="004465C2"/>
    <w:rsid w:val="00467BED"/>
    <w:rsid w:val="004806CF"/>
    <w:rsid w:val="0048077E"/>
    <w:rsid w:val="00486A81"/>
    <w:rsid w:val="0059591D"/>
    <w:rsid w:val="005A40FC"/>
    <w:rsid w:val="00733141"/>
    <w:rsid w:val="00741AC3"/>
    <w:rsid w:val="007C4B27"/>
    <w:rsid w:val="007F5024"/>
    <w:rsid w:val="007F6D25"/>
    <w:rsid w:val="00856E2A"/>
    <w:rsid w:val="00871293"/>
    <w:rsid w:val="00896B97"/>
    <w:rsid w:val="00910CA7"/>
    <w:rsid w:val="009309AB"/>
    <w:rsid w:val="009A4BE1"/>
    <w:rsid w:val="009F53D9"/>
    <w:rsid w:val="00A105EB"/>
    <w:rsid w:val="00A45CBF"/>
    <w:rsid w:val="00A6719E"/>
    <w:rsid w:val="00A74919"/>
    <w:rsid w:val="00AA1F54"/>
    <w:rsid w:val="00B07A8E"/>
    <w:rsid w:val="00B23A1F"/>
    <w:rsid w:val="00BC7FCA"/>
    <w:rsid w:val="00C33583"/>
    <w:rsid w:val="00C50A90"/>
    <w:rsid w:val="00CD1B84"/>
    <w:rsid w:val="00D478CB"/>
    <w:rsid w:val="00D66911"/>
    <w:rsid w:val="00E032BE"/>
    <w:rsid w:val="00EE2DD3"/>
    <w:rsid w:val="00F04AC5"/>
    <w:rsid w:val="00F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4F0A3-BE73-4B82-94D7-E7881E03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309AB"/>
    <w:rPr>
      <w:color w:val="008000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309AB"/>
    <w:rPr>
      <w:rFonts w:ascii="Times New Roman" w:eastAsia="Times New Roman" w:hAnsi="Times New Roman" w:cs="Times New Roman"/>
      <w:color w:val="008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RUM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jeanine.velez</dc:creator>
  <cp:keywords/>
  <dc:description/>
  <cp:lastModifiedBy>Owner</cp:lastModifiedBy>
  <cp:revision>2</cp:revision>
  <dcterms:created xsi:type="dcterms:W3CDTF">2022-08-13T04:37:00Z</dcterms:created>
  <dcterms:modified xsi:type="dcterms:W3CDTF">2022-08-13T04:37:00Z</dcterms:modified>
</cp:coreProperties>
</file>